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68" w:rsidRPr="00AA1468" w:rsidRDefault="00AA1468" w:rsidP="00AA14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A14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Указ Президента РФ от 21 июля 2010 г. N 925 "О мерах по реализации отдельных положений Федерального закона "О противодействии коррупции"</w:t>
      </w:r>
    </w:p>
    <w:p w:rsidR="00AA1468" w:rsidRPr="00AA1468" w:rsidRDefault="00AA1468" w:rsidP="00AA1468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68">
        <w:rPr>
          <w:rFonts w:ascii="Arial" w:eastAsia="Times New Roman" w:hAnsi="Arial" w:cs="Arial"/>
          <w:sz w:val="24"/>
          <w:szCs w:val="24"/>
        </w:rPr>
        <w:t> 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68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hyperlink r:id="rId4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Федеральным законом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от 25 декабря 2008 г. N 273-ФЗ "О противодействии коррупции" постановляю: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"/>
      <w:bookmarkEnd w:id="0"/>
      <w:r w:rsidRPr="00AA1468">
        <w:rPr>
          <w:rFonts w:ascii="Arial" w:eastAsia="Times New Roman" w:hAnsi="Arial" w:cs="Arial"/>
          <w:sz w:val="24"/>
          <w:szCs w:val="24"/>
        </w:rPr>
        <w:t xml:space="preserve">1. </w:t>
      </w:r>
      <w:proofErr w:type="gramStart"/>
      <w:r w:rsidRPr="00AA1468">
        <w:rPr>
          <w:rFonts w:ascii="Arial" w:eastAsia="Times New Roman" w:hAnsi="Arial" w:cs="Arial"/>
          <w:sz w:val="24"/>
          <w:szCs w:val="24"/>
        </w:rPr>
        <w:t xml:space="preserve">Установить, что гражданин Российской Федерации, замещавший должность федеральной государственной службы, включенную в </w:t>
      </w:r>
      <w:hyperlink r:id="rId5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раздел I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или </w:t>
      </w:r>
      <w:hyperlink r:id="rId6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раздел II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Pr="00AA1468">
        <w:rPr>
          <w:rFonts w:ascii="Arial" w:eastAsia="Times New Roman" w:hAnsi="Arial" w:cs="Arial"/>
          <w:sz w:val="24"/>
          <w:szCs w:val="24"/>
        </w:rPr>
        <w:t xml:space="preserve">) </w:t>
      </w:r>
      <w:proofErr w:type="gramStart"/>
      <w:r w:rsidRPr="00AA1468">
        <w:rPr>
          <w:rFonts w:ascii="Arial" w:eastAsia="Times New Roman" w:hAnsi="Arial" w:cs="Arial"/>
          <w:sz w:val="24"/>
          <w:szCs w:val="24"/>
        </w:rPr>
        <w:t xml:space="preserve">и несовершеннолетних детей, утвержденного </w:t>
      </w:r>
      <w:hyperlink r:id="rId7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Указом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18 мая 2009 г. N 557, или должность федеральной государственной службы, включенную в </w:t>
      </w:r>
      <w:hyperlink r:id="rId8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перечень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AA1468">
        <w:rPr>
          <w:rFonts w:ascii="Arial" w:eastAsia="Times New Roman" w:hAnsi="Arial" w:cs="Arial"/>
          <w:sz w:val="24"/>
          <w:szCs w:val="24"/>
        </w:rPr>
        <w:t xml:space="preserve"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9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разделом III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перечня, утвержденного </w:t>
      </w:r>
      <w:hyperlink r:id="rId10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Указом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18 мая 2009 г. N 557, в течение двух лет со дня увольнения с федеральной государственной службы: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1"/>
      <w:bookmarkEnd w:id="1"/>
      <w:proofErr w:type="gramStart"/>
      <w:r w:rsidRPr="00AA1468">
        <w:rPr>
          <w:rFonts w:ascii="Arial" w:eastAsia="Times New Roman" w:hAnsi="Arial" w:cs="Arial"/>
          <w:sz w:val="24"/>
          <w:szCs w:val="24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</w:t>
      </w:r>
      <w:hyperlink r:id="rId11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комиссии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12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Положением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о комиссиях по соблюдению</w:t>
      </w:r>
      <w:proofErr w:type="gramEnd"/>
      <w:r w:rsidRPr="00AA1468">
        <w:rPr>
          <w:rFonts w:ascii="Arial" w:eastAsia="Times New Roman" w:hAnsi="Arial" w:cs="Arial"/>
          <w:sz w:val="24"/>
          <w:szCs w:val="24"/>
        </w:rPr>
        <w:t xml:space="preserve"> требований к служебному поведению федеральных государственных служащих и урегулированию конфликта интересов, утвержденным </w:t>
      </w:r>
      <w:hyperlink r:id="rId13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Указом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 июля 2010 г. N 821;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2"/>
      <w:bookmarkEnd w:id="2"/>
      <w:r w:rsidRPr="00AA1468">
        <w:rPr>
          <w:rFonts w:ascii="Arial" w:eastAsia="Times New Roman" w:hAnsi="Arial" w:cs="Arial"/>
          <w:sz w:val="24"/>
          <w:szCs w:val="24"/>
        </w:rPr>
        <w:t xml:space="preserve">б) </w:t>
      </w:r>
      <w:proofErr w:type="gramStart"/>
      <w:r w:rsidRPr="00AA1468">
        <w:rPr>
          <w:rFonts w:ascii="Arial" w:eastAsia="Times New Roman" w:hAnsi="Arial" w:cs="Arial"/>
          <w:sz w:val="24"/>
          <w:szCs w:val="24"/>
        </w:rPr>
        <w:t>обязан</w:t>
      </w:r>
      <w:proofErr w:type="gramEnd"/>
      <w:r w:rsidRPr="00AA1468">
        <w:rPr>
          <w:rFonts w:ascii="Arial" w:eastAsia="Times New Roman" w:hAnsi="Arial" w:cs="Arial"/>
          <w:sz w:val="24"/>
          <w:szCs w:val="24"/>
        </w:rPr>
        <w:t xml:space="preserve"> при заключении трудовых договоров и (или) гражданско-правовых договоров в случае, предусмотренном </w:t>
      </w:r>
      <w:hyperlink r:id="rId14" w:anchor="sub_11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подпунктом "а"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настоящего пункта, сообщать работодателю сведения о последнем месте федеральной </w:t>
      </w:r>
      <w:r w:rsidRPr="00AA1468">
        <w:rPr>
          <w:rFonts w:ascii="Arial" w:eastAsia="Times New Roman" w:hAnsi="Arial" w:cs="Arial"/>
          <w:sz w:val="24"/>
          <w:szCs w:val="24"/>
        </w:rPr>
        <w:lastRenderedPageBreak/>
        <w:t xml:space="preserve">государственной службы с соблюдением </w:t>
      </w:r>
      <w:hyperlink r:id="rId15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законодательства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Российской Федерации о государственной тайне.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2"/>
      <w:bookmarkEnd w:id="3"/>
      <w:r w:rsidRPr="00AA1468">
        <w:rPr>
          <w:rFonts w:ascii="Arial" w:eastAsia="Times New Roman" w:hAnsi="Arial" w:cs="Arial"/>
          <w:sz w:val="24"/>
          <w:szCs w:val="24"/>
        </w:rPr>
        <w:t xml:space="preserve">2. </w:t>
      </w:r>
      <w:proofErr w:type="gramStart"/>
      <w:r w:rsidRPr="00AA1468">
        <w:rPr>
          <w:rFonts w:ascii="Arial" w:eastAsia="Times New Roman" w:hAnsi="Arial" w:cs="Arial"/>
          <w:sz w:val="24"/>
          <w:szCs w:val="24"/>
        </w:rPr>
        <w:t xml:space="preserve">Внести изменение в </w:t>
      </w:r>
      <w:hyperlink r:id="rId16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Указ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21 сентября 2009 г. N 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 39, ст. 4588;</w:t>
      </w:r>
      <w:proofErr w:type="gramEnd"/>
      <w:r w:rsidRPr="00AA1468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A1468">
        <w:rPr>
          <w:rFonts w:ascii="Arial" w:eastAsia="Times New Roman" w:hAnsi="Arial" w:cs="Arial"/>
          <w:sz w:val="24"/>
          <w:szCs w:val="24"/>
        </w:rPr>
        <w:t xml:space="preserve">2010, N 3, ст. 274; N 27, ст. 3446), заменив в </w:t>
      </w:r>
      <w:hyperlink r:id="rId17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подпункте "</w:t>
        </w:r>
        <w:proofErr w:type="spellStart"/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з</w:t>
        </w:r>
        <w:proofErr w:type="spellEnd"/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" пункта 3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3"/>
      <w:bookmarkEnd w:id="4"/>
      <w:r w:rsidRPr="00AA1468">
        <w:rPr>
          <w:rFonts w:ascii="Arial" w:eastAsia="Times New Roman" w:hAnsi="Arial" w:cs="Arial"/>
          <w:sz w:val="24"/>
          <w:szCs w:val="24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4"/>
      <w:bookmarkEnd w:id="5"/>
      <w:r w:rsidRPr="00AA1468">
        <w:rPr>
          <w:rFonts w:ascii="Arial" w:eastAsia="Times New Roman" w:hAnsi="Arial" w:cs="Arial"/>
          <w:sz w:val="24"/>
          <w:szCs w:val="24"/>
        </w:rP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8" w:history="1">
        <w:r w:rsidRPr="00AA1468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статьей 12</w:t>
        </w:r>
      </w:hyperlink>
      <w:r w:rsidRPr="00AA1468">
        <w:rPr>
          <w:rFonts w:ascii="Arial" w:eastAsia="Times New Roman" w:hAnsi="Arial" w:cs="Arial"/>
          <w:sz w:val="24"/>
          <w:szCs w:val="24"/>
        </w:rPr>
        <w:t xml:space="preserve"> Федерального закона от 25 декабря 2008 г. N 273-ФЗ "О противодействии коррупции".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468" w:rsidRPr="00AA1468" w:rsidRDefault="00AA1468" w:rsidP="00AA146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68">
        <w:rPr>
          <w:rFonts w:ascii="Arial" w:eastAsia="Times New Roman" w:hAnsi="Arial" w:cs="Arial"/>
          <w:sz w:val="24"/>
          <w:szCs w:val="24"/>
        </w:rPr>
        <w:t> </w:t>
      </w:r>
      <w:r w:rsidRPr="00AA1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6262"/>
        <w:gridCol w:w="3201"/>
      </w:tblGrid>
      <w:tr w:rsidR="00AA1468" w:rsidRPr="00AA1468" w:rsidTr="00AA1468">
        <w:tc>
          <w:tcPr>
            <w:tcW w:w="6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1468" w:rsidRPr="00AA1468" w:rsidRDefault="00AA1468" w:rsidP="00AA14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68">
              <w:rPr>
                <w:rFonts w:ascii="Arial" w:eastAsia="Times New Roman" w:hAnsi="Arial" w:cs="Arial"/>
                <w:sz w:val="24"/>
                <w:szCs w:val="24"/>
              </w:rPr>
              <w:t>Президент Российской Федерации</w:t>
            </w:r>
            <w:r w:rsidRPr="00AA1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1468" w:rsidRPr="00AA1468" w:rsidRDefault="00AA1468" w:rsidP="00AA146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468">
              <w:rPr>
                <w:rFonts w:ascii="Arial" w:eastAsia="Times New Roman" w:hAnsi="Arial" w:cs="Arial"/>
                <w:sz w:val="24"/>
                <w:szCs w:val="24"/>
              </w:rPr>
              <w:t>Д. Медведев</w:t>
            </w:r>
            <w:r w:rsidRPr="00AA1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927F7" w:rsidRDefault="00A927F7"/>
    <w:sectPr w:rsidR="00A9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468"/>
    <w:rsid w:val="00A927F7"/>
    <w:rsid w:val="00AA1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4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A14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653999.0/" TargetMode="External"/><Relationship Id="rId13" Type="http://schemas.openxmlformats.org/officeDocument/2006/relationships/hyperlink" Target="garantf1://98625.0/" TargetMode="External"/><Relationship Id="rId18" Type="http://schemas.openxmlformats.org/officeDocument/2006/relationships/hyperlink" Target="garantf1://12064203.120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95552.0/" TargetMode="External"/><Relationship Id="rId12" Type="http://schemas.openxmlformats.org/officeDocument/2006/relationships/hyperlink" Target="garantf1://98625.1000/" TargetMode="External"/><Relationship Id="rId17" Type="http://schemas.openxmlformats.org/officeDocument/2006/relationships/hyperlink" Target="garantf1://96300.38/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96300.0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95552.1200/" TargetMode="External"/><Relationship Id="rId11" Type="http://schemas.openxmlformats.org/officeDocument/2006/relationships/hyperlink" Target="garantf1://5325853.0/" TargetMode="External"/><Relationship Id="rId5" Type="http://schemas.openxmlformats.org/officeDocument/2006/relationships/hyperlink" Target="garantf1://95552.1100/" TargetMode="External"/><Relationship Id="rId15" Type="http://schemas.openxmlformats.org/officeDocument/2006/relationships/hyperlink" Target="garantf1://10002673.3/" TargetMode="External"/><Relationship Id="rId10" Type="http://schemas.openxmlformats.org/officeDocument/2006/relationships/hyperlink" Target="garantf1://95552.0/" TargetMode="External"/><Relationship Id="rId19" Type="http://schemas.openxmlformats.org/officeDocument/2006/relationships/fontTable" Target="fontTable.xml"/><Relationship Id="rId4" Type="http://schemas.openxmlformats.org/officeDocument/2006/relationships/hyperlink" Target="garantf1://12064203.12/" TargetMode="External"/><Relationship Id="rId9" Type="http://schemas.openxmlformats.org/officeDocument/2006/relationships/hyperlink" Target="garantf1://95552.1300/" TargetMode="External"/><Relationship Id="rId14" Type="http://schemas.openxmlformats.org/officeDocument/2006/relationships/hyperlink" Target="http://www.minobr.ulgov.ru/admin/itemAct/addItem/text/40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3970</Characters>
  <Application>Microsoft Office Word</Application>
  <DocSecurity>0</DocSecurity>
  <Lines>33</Lines>
  <Paragraphs>9</Paragraphs>
  <ScaleCrop>false</ScaleCrop>
  <Company>Grizli777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2012-10-29T10:14:00Z</dcterms:created>
  <dcterms:modified xsi:type="dcterms:W3CDTF">2012-10-29T10:15:00Z</dcterms:modified>
</cp:coreProperties>
</file>